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65" w:rsidRPr="00FB2E65" w:rsidRDefault="00123865">
      <w:pPr>
        <w:rPr>
          <w:b/>
        </w:rPr>
      </w:pPr>
      <w:r w:rsidRPr="00FB2E65">
        <w:rPr>
          <w:b/>
        </w:rPr>
        <w:t xml:space="preserve">Nadpis </w:t>
      </w:r>
    </w:p>
    <w:p w:rsidR="00123865" w:rsidRPr="00FB2E65" w:rsidRDefault="00123865">
      <w:pPr>
        <w:rPr>
          <w:b/>
        </w:rPr>
      </w:pPr>
      <w:r w:rsidRPr="00FB2E65">
        <w:rPr>
          <w:b/>
        </w:rPr>
        <w:t xml:space="preserve">Dopravní podnik města Brna, a.s. </w:t>
      </w:r>
    </w:p>
    <w:p w:rsidR="005F5061" w:rsidRDefault="005F5061" w:rsidP="005F5061">
      <w:r>
        <w:t xml:space="preserve">V letošním roce </w:t>
      </w:r>
      <w:r w:rsidR="007E2901">
        <w:t xml:space="preserve">Dopravní podnik města Brna, a.s. </w:t>
      </w:r>
      <w:r>
        <w:t xml:space="preserve">pokračoval v nákupech nových vozidel, a to zejména nových tramvají </w:t>
      </w:r>
      <w:r w:rsidRPr="005F5061">
        <w:t xml:space="preserve">45T </w:t>
      </w:r>
      <w:r>
        <w:t xml:space="preserve">od </w:t>
      </w:r>
      <w:r w:rsidRPr="005F5061">
        <w:t xml:space="preserve">výrobce Škoda </w:t>
      </w:r>
      <w:r>
        <w:t xml:space="preserve">TRANSPORTATION, dále uvedl do provozu další Dopravním podnikem montované „Draky“. Nově </w:t>
      </w:r>
      <w:r w:rsidRPr="005F5061">
        <w:t xml:space="preserve">Dopravní podnik zařazuje do provozu jím sestavované trolejbusy „Mario“. </w:t>
      </w:r>
    </w:p>
    <w:p w:rsidR="007E2901" w:rsidRDefault="005F5061">
      <w:r>
        <w:t xml:space="preserve">Do všech nově nakupovaných vozidel společnost </w:t>
      </w:r>
      <w:proofErr w:type="gramStart"/>
      <w:r>
        <w:t>BUSE do</w:t>
      </w:r>
      <w:r w:rsidR="00BF4D62">
        <w:t>dala</w:t>
      </w:r>
      <w:bookmarkStart w:id="0" w:name="_GoBack"/>
      <w:bookmarkEnd w:id="0"/>
      <w:proofErr w:type="gramEnd"/>
      <w:r>
        <w:t xml:space="preserve"> standardní </w:t>
      </w:r>
      <w:r w:rsidR="007E2901">
        <w:t>řešení LED informačních panel</w:t>
      </w:r>
      <w:r>
        <w:t xml:space="preserve">ů (zelené LED diody) a vnitřní širokoúhlé 29“ LCD monitory. </w:t>
      </w:r>
      <w:r w:rsidR="007E2901">
        <w:t xml:space="preserve"> </w:t>
      </w:r>
    </w:p>
    <w:p w:rsidR="00123865" w:rsidRPr="00FB2E65" w:rsidRDefault="00123865" w:rsidP="00123865"/>
    <w:sectPr w:rsidR="00123865" w:rsidRPr="00FB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4ABD"/>
    <w:multiLevelType w:val="hybridMultilevel"/>
    <w:tmpl w:val="8DA478DC"/>
    <w:lvl w:ilvl="0" w:tplc="FDE0217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EB"/>
    <w:rsid w:val="00123865"/>
    <w:rsid w:val="001E6AAE"/>
    <w:rsid w:val="004A2C21"/>
    <w:rsid w:val="004A61BD"/>
    <w:rsid w:val="005E27EB"/>
    <w:rsid w:val="005F5061"/>
    <w:rsid w:val="007E2901"/>
    <w:rsid w:val="00B412FD"/>
    <w:rsid w:val="00BF4D62"/>
    <w:rsid w:val="00CC7F27"/>
    <w:rsid w:val="00CF14F8"/>
    <w:rsid w:val="00E657C2"/>
    <w:rsid w:val="00F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FACC"/>
  <w15:chartTrackingRefBased/>
  <w15:docId w15:val="{3A3088E8-2B7C-406F-A918-A30A8D2E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Burdová Renata</cp:lastModifiedBy>
  <cp:revision>11</cp:revision>
  <dcterms:created xsi:type="dcterms:W3CDTF">2021-01-29T12:48:00Z</dcterms:created>
  <dcterms:modified xsi:type="dcterms:W3CDTF">2024-11-13T10:42:00Z</dcterms:modified>
</cp:coreProperties>
</file>